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B7E04" w:rsidR="00377627" w:rsidP="5CC76261" w:rsidRDefault="004431AF" w14:paraId="1F7B6574" w14:textId="506B4689">
      <w:pPr>
        <w:spacing w:after="0" w:line="240" w:lineRule="auto"/>
        <w:rPr>
          <w:rFonts w:ascii="Cambria" w:hAnsi="Cambria" w:asciiTheme="minorAscii" w:hAnsiTheme="minorAscii"/>
        </w:rPr>
      </w:pPr>
      <w:r w:rsidRPr="17A943FF" w:rsidR="17A943FF">
        <w:rPr>
          <w:rFonts w:ascii="Cambria" w:hAnsi="Cambria" w:asciiTheme="minorAscii" w:hAnsiTheme="minorAscii"/>
        </w:rPr>
        <w:t>January 23, 2024</w:t>
      </w:r>
    </w:p>
    <w:p w:rsidRPr="007B7E04" w:rsidR="00377627" w:rsidP="007C4133" w:rsidRDefault="00377627" w14:paraId="5BEFE8EF" w14:textId="77777777">
      <w:pPr>
        <w:spacing w:after="0" w:line="240" w:lineRule="auto"/>
        <w:rPr>
          <w:rFonts w:asciiTheme="minorHAnsi" w:hAnsiTheme="minorHAnsi"/>
          <w:w w:val="103"/>
        </w:rPr>
      </w:pPr>
    </w:p>
    <w:p w:rsidRPr="007B7E04" w:rsidR="00377627" w:rsidP="007C4133" w:rsidRDefault="00377627" w14:paraId="1DC7F1D7" w14:textId="5FD1FD91">
      <w:pPr>
        <w:tabs>
          <w:tab w:val="left" w:pos="1540"/>
        </w:tabs>
        <w:spacing w:after="0" w:line="240" w:lineRule="auto"/>
        <w:rPr>
          <w:rFonts w:asciiTheme="minorHAnsi" w:hAnsiTheme="minorHAnsi"/>
        </w:rPr>
      </w:pPr>
      <w:r w:rsidRPr="007B7E04">
        <w:rPr>
          <w:rFonts w:asciiTheme="minorHAnsi" w:hAnsiTheme="minorHAnsi"/>
        </w:rPr>
        <w:t xml:space="preserve">PI </w:t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 xml:space="preserve">: </w:t>
      </w:r>
      <w:r w:rsidRPr="007B7E04" w:rsidR="003505B1">
        <w:rPr>
          <w:rFonts w:asciiTheme="minorHAnsi" w:hAnsiTheme="minorHAnsi"/>
        </w:rPr>
        <w:t>Kathryn Davis, MD, MTR</w:t>
      </w:r>
    </w:p>
    <w:p w:rsidRPr="007B7E04" w:rsidR="00377627" w:rsidP="007B7E04" w:rsidRDefault="00377627" w14:paraId="1A9596DB" w14:textId="606736BF">
      <w:pPr>
        <w:tabs>
          <w:tab w:val="left" w:pos="1540"/>
        </w:tabs>
        <w:spacing w:after="0" w:line="240" w:lineRule="auto"/>
        <w:ind w:left="2160" w:hanging="2160"/>
        <w:rPr>
          <w:rFonts w:asciiTheme="minorHAnsi" w:hAnsiTheme="minorHAnsi"/>
        </w:rPr>
      </w:pPr>
      <w:r w:rsidRPr="007B7E04">
        <w:rPr>
          <w:rFonts w:asciiTheme="minorHAnsi" w:hAnsiTheme="minorHAnsi"/>
        </w:rPr>
        <w:t xml:space="preserve">Title </w:t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 xml:space="preserve">: </w:t>
      </w:r>
      <w:r w:rsidR="00B47959">
        <w:rPr>
          <w:rFonts w:asciiTheme="minorHAnsi" w:hAnsiTheme="minorHAnsi"/>
        </w:rPr>
        <w:t>Localizing Epileptic Network using 3T MRI</w:t>
      </w:r>
    </w:p>
    <w:p w:rsidRPr="007B7E04" w:rsidR="00377627" w:rsidP="007C4133" w:rsidRDefault="00377627" w14:paraId="768056B0" w14:textId="5176818C">
      <w:pPr>
        <w:tabs>
          <w:tab w:val="left" w:pos="1540"/>
        </w:tabs>
        <w:spacing w:after="0" w:line="240" w:lineRule="auto"/>
        <w:rPr>
          <w:rFonts w:asciiTheme="minorHAnsi" w:hAnsiTheme="minorHAnsi"/>
        </w:rPr>
      </w:pPr>
      <w:r w:rsidRPr="007B7E04">
        <w:rPr>
          <w:rFonts w:asciiTheme="minorHAnsi" w:hAnsiTheme="minorHAnsi"/>
        </w:rPr>
        <w:t>Protocol #</w:t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 xml:space="preserve">: </w:t>
      </w:r>
      <w:r w:rsidR="00B47959">
        <w:rPr>
          <w:rFonts w:asciiTheme="minorHAnsi" w:hAnsiTheme="minorHAnsi"/>
        </w:rPr>
        <w:t>819126</w:t>
      </w:r>
    </w:p>
    <w:p w:rsidRPr="007B7E04" w:rsidR="00377627" w:rsidP="007C4133" w:rsidRDefault="003505B1" w14:paraId="348A9081" w14:textId="1563017E">
      <w:pPr>
        <w:tabs>
          <w:tab w:val="left" w:pos="1540"/>
        </w:tabs>
        <w:spacing w:after="0" w:line="240" w:lineRule="auto"/>
        <w:rPr>
          <w:rFonts w:asciiTheme="minorHAnsi" w:hAnsiTheme="minorHAnsi"/>
        </w:rPr>
      </w:pPr>
      <w:r w:rsidRPr="007B7E04">
        <w:rPr>
          <w:rFonts w:asciiTheme="minorHAnsi" w:hAnsiTheme="minorHAnsi"/>
        </w:rPr>
        <w:t>Review Board</w:t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 xml:space="preserve">: </w:t>
      </w:r>
      <w:r w:rsidR="00B47959">
        <w:rPr>
          <w:rFonts w:asciiTheme="minorHAnsi" w:hAnsiTheme="minorHAnsi"/>
        </w:rPr>
        <w:t>IRB #7</w:t>
      </w:r>
    </w:p>
    <w:p w:rsidRPr="007B7E04" w:rsidR="00377627" w:rsidP="007C4133" w:rsidRDefault="00377627" w14:paraId="42D6745D" w14:textId="77777777">
      <w:pPr>
        <w:spacing w:after="0" w:line="240" w:lineRule="auto"/>
        <w:rPr>
          <w:rFonts w:asciiTheme="minorHAnsi" w:hAnsiTheme="minorHAnsi"/>
          <w:w w:val="108"/>
        </w:rPr>
      </w:pPr>
      <w:r w:rsidRPr="007B7E04">
        <w:rPr>
          <w:rFonts w:asciiTheme="minorHAnsi" w:hAnsiTheme="minorHAnsi"/>
          <w:w w:val="108"/>
        </w:rPr>
        <w:t xml:space="preserve"> </w:t>
      </w:r>
    </w:p>
    <w:p w:rsidRPr="007B7E04" w:rsidR="00377627" w:rsidP="007C4133" w:rsidRDefault="00C46E30" w14:paraId="383AE2E9" w14:textId="77777777">
      <w:pPr>
        <w:spacing w:after="0" w:line="240" w:lineRule="auto"/>
        <w:rPr>
          <w:rFonts w:asciiTheme="minorHAnsi" w:hAnsiTheme="minorHAnsi"/>
        </w:rPr>
      </w:pPr>
      <w:r w:rsidRPr="007B7E04">
        <w:rPr>
          <w:rFonts w:asciiTheme="minorHAnsi" w:hAnsiTheme="minorHAnsi"/>
        </w:rPr>
        <w:t>To Whom It May Concern:</w:t>
      </w:r>
    </w:p>
    <w:p w:rsidRPr="007B7E04" w:rsidR="00377627" w:rsidP="007C4133" w:rsidRDefault="00377627" w14:paraId="461FD74A" w14:textId="77777777">
      <w:pPr>
        <w:spacing w:after="0" w:line="240" w:lineRule="auto"/>
        <w:rPr>
          <w:rFonts w:asciiTheme="minorHAnsi" w:hAnsiTheme="minorHAnsi"/>
        </w:rPr>
      </w:pPr>
    </w:p>
    <w:p w:rsidR="00D90A2B" w:rsidP="5CC76261" w:rsidRDefault="66054A7C" w14:paraId="1C6D0F6C" w14:textId="0D1F77CE">
      <w:pPr>
        <w:spacing w:after="0" w:line="240" w:lineRule="auto"/>
        <w:rPr>
          <w:rFonts w:ascii="Cambria" w:hAnsi="Cambria" w:asciiTheme="minorAscii" w:hAnsiTheme="minorAscii"/>
        </w:rPr>
      </w:pPr>
      <w:r w:rsidRPr="17A943FF" w:rsidR="17A943FF">
        <w:rPr>
          <w:rFonts w:ascii="Cambria" w:hAnsi="Cambria" w:asciiTheme="minorAscii" w:hAnsiTheme="minorAscii"/>
        </w:rPr>
        <w:t>We are submitting an application for modification of the protocol entitled “Localizing Epileptic Networks using 3T MRI” (PI: Kathryn Davis, protocol #819126). We are adding personnel.</w:t>
      </w:r>
    </w:p>
    <w:p w:rsidR="00D90A2B" w:rsidP="17A943FF" w:rsidRDefault="00D90A2B" w14:paraId="453F14C8" w14:textId="77777777">
      <w:pPr>
        <w:spacing w:after="0" w:line="240" w:lineRule="auto"/>
        <w:rPr>
          <w:rFonts w:ascii="Cambria" w:hAnsi="Cambria" w:asciiTheme="minorAscii" w:hAnsiTheme="minorAscii"/>
          <w:sz w:val="22"/>
          <w:szCs w:val="22"/>
        </w:rPr>
      </w:pPr>
    </w:p>
    <w:p w:rsidR="003623DF" w:rsidP="17A943FF" w:rsidRDefault="61A53051" w14:paraId="6A22295E" w14:textId="43EC0DA9">
      <w:pPr>
        <w:tabs>
          <w:tab w:val="left" w:pos="1540"/>
        </w:tabs>
        <w:spacing w:after="0" w:line="240" w:lineRule="auto"/>
        <w:rPr>
          <w:rStyle w:val="Emphasis"/>
          <w:rFonts w:ascii="Cambria" w:hAnsi="Cambria" w:eastAsia="Cambria" w:cs="Cambria" w:asciiTheme="minorAscii" w:hAnsiTheme="minorAscii" w:eastAsiaTheme="minorAscii" w:cstheme="minorAscii"/>
          <w:i w:val="0"/>
          <w:iCs w:val="0"/>
          <w:sz w:val="22"/>
          <w:szCs w:val="22"/>
        </w:rPr>
      </w:pPr>
      <w:r w:rsidRPr="17A943FF" w:rsidR="17A943FF">
        <w:rPr>
          <w:rStyle w:val="Emphasis"/>
          <w:rFonts w:ascii="Cambria" w:hAnsi="Cambria" w:eastAsia="Cambria" w:cs="Cambria" w:asciiTheme="minorAscii" w:hAnsiTheme="minorAscii" w:eastAsiaTheme="minorAscii" w:cstheme="minorAscii"/>
          <w:i w:val="0"/>
          <w:iCs w:val="0"/>
          <w:sz w:val="22"/>
          <w:szCs w:val="22"/>
        </w:rPr>
        <w:t xml:space="preserve">We would like to add the following personnel: </w:t>
      </w:r>
    </w:p>
    <w:p w:rsidR="5CC76261" w:rsidP="17A943FF" w:rsidRDefault="5CC76261" w14:paraId="3271308D" w14:textId="4EFCAAA6">
      <w:pPr>
        <w:pStyle w:val="Normal"/>
        <w:tabs>
          <w:tab w:val="left" w:leader="none" w:pos="1540"/>
        </w:tabs>
        <w:bidi w:val="0"/>
        <w:spacing w:before="0" w:beforeAutospacing="off" w:after="0" w:afterAutospacing="off" w:line="240" w:lineRule="auto"/>
        <w:ind w:left="0" w:right="0"/>
        <w:jc w:val="left"/>
        <w:rPr>
          <w:rFonts w:ascii="Cambria" w:hAnsi="Cambria" w:eastAsia="Cambria" w:cs="Cambria" w:asciiTheme="minorAscii" w:hAnsiTheme="minorAscii" w:eastAsiaTheme="minorAscii" w:cstheme="minorAscii"/>
          <w:sz w:val="22"/>
          <w:szCs w:val="22"/>
        </w:rPr>
      </w:pPr>
      <w:r w:rsidRPr="17A943FF" w:rsidR="17A943FF">
        <w:rPr>
          <w:rFonts w:ascii="Cambria" w:hAnsi="Cambria" w:eastAsia="Cambria" w:cs="Cambria" w:asciiTheme="minorAscii" w:hAnsiTheme="minorAscii" w:eastAsiaTheme="minorAscii" w:cstheme="minorAscii"/>
          <w:sz w:val="22"/>
          <w:szCs w:val="22"/>
        </w:rPr>
        <w:t>Tamjid Imtiaz</w:t>
      </w:r>
    </w:p>
    <w:p w:rsidR="004431AF" w:rsidP="17A943FF" w:rsidRDefault="004431AF" w14:paraId="1B0B6EF1" w14:textId="77777777">
      <w:pPr>
        <w:tabs>
          <w:tab w:val="left" w:pos="1540"/>
        </w:tabs>
        <w:spacing w:after="0" w:line="240" w:lineRule="auto"/>
        <w:rPr>
          <w:rFonts w:ascii="Cambria" w:hAnsi="Cambria" w:eastAsia="Cambria" w:cs="Cambria" w:asciiTheme="minorAscii" w:hAnsiTheme="minorAscii" w:eastAsiaTheme="minorAscii" w:cstheme="minorAscii"/>
          <w:sz w:val="22"/>
          <w:szCs w:val="22"/>
        </w:rPr>
      </w:pPr>
    </w:p>
    <w:p w:rsidR="6BD3F1B0" w:rsidP="6BD3F1B0" w:rsidRDefault="6BD3F1B0" w14:paraId="3DBE9A4B" w14:textId="2A556B30">
      <w:pPr>
        <w:tabs>
          <w:tab w:val="left" w:pos="1540"/>
        </w:tabs>
        <w:spacing w:after="0" w:line="240" w:lineRule="auto"/>
        <w:rPr>
          <w:rStyle w:val="Emphasis"/>
          <w:rFonts w:asciiTheme="minorHAnsi" w:hAnsiTheme="minorHAnsi"/>
          <w:i w:val="0"/>
          <w:iCs w:val="0"/>
        </w:rPr>
      </w:pPr>
    </w:p>
    <w:p w:rsidRPr="007B7E04" w:rsidR="00A601B1" w:rsidP="00A601B1" w:rsidRDefault="00A601B1" w14:paraId="06B175BD" w14:textId="7E2E1009">
      <w:pPr>
        <w:tabs>
          <w:tab w:val="left" w:pos="1540"/>
        </w:tabs>
        <w:spacing w:after="0" w:line="240" w:lineRule="auto"/>
        <w:rPr>
          <w:rFonts w:asciiTheme="minorHAnsi" w:hAnsiTheme="minorHAnsi"/>
        </w:rPr>
      </w:pPr>
      <w:r w:rsidRPr="007B7E04">
        <w:rPr>
          <w:rFonts w:asciiTheme="minorHAnsi" w:hAnsiTheme="minorHAnsi"/>
        </w:rPr>
        <w:t>Please do not hesitate to contact me at kathryn.davis@uphs.upenn.edu or my</w:t>
      </w:r>
      <w:r>
        <w:rPr>
          <w:rFonts w:asciiTheme="minorHAnsi" w:hAnsiTheme="minorHAnsi"/>
        </w:rPr>
        <w:t xml:space="preserve"> clinical</w:t>
      </w:r>
      <w:r w:rsidRPr="007B7E04">
        <w:rPr>
          <w:rFonts w:asciiTheme="minorHAnsi" w:hAnsiTheme="minorHAnsi"/>
        </w:rPr>
        <w:t xml:space="preserve"> research </w:t>
      </w:r>
      <w:r>
        <w:rPr>
          <w:rFonts w:asciiTheme="minorHAnsi" w:hAnsiTheme="minorHAnsi"/>
        </w:rPr>
        <w:t>coordinators</w:t>
      </w:r>
      <w:r w:rsidRPr="007B7E0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(</w:t>
      </w:r>
      <w:r w:rsidRPr="00004779">
        <w:rPr>
          <w:rFonts w:asciiTheme="minorHAnsi" w:hAnsiTheme="minorHAnsi"/>
        </w:rPr>
        <w:t xml:space="preserve">Carolyn Wilkinson at </w:t>
      </w:r>
      <w:hyperlink w:history="1" r:id="rId7">
        <w:r w:rsidRPr="00004779">
          <w:rPr>
            <w:rStyle w:val="Hyperlink"/>
            <w:rFonts w:asciiTheme="minorHAnsi" w:hAnsiTheme="minorHAnsi"/>
          </w:rPr>
          <w:t>wilkinsc@seas.upenn.edu</w:t>
        </w:r>
      </w:hyperlink>
      <w:r w:rsidRPr="00004779">
        <w:rPr>
          <w:rFonts w:asciiTheme="minorHAnsi" w:hAnsiTheme="minorHAnsi"/>
        </w:rPr>
        <w:t xml:space="preserve"> </w:t>
      </w:r>
      <w:r w:rsidRPr="007B7E04">
        <w:rPr>
          <w:rFonts w:asciiTheme="minorHAnsi" w:hAnsiTheme="minorHAnsi"/>
        </w:rPr>
        <w:t>or</w:t>
      </w:r>
      <w:r>
        <w:rPr>
          <w:rFonts w:asciiTheme="minorHAnsi" w:hAnsiTheme="minorHAnsi"/>
        </w:rPr>
        <w:t xml:space="preserve"> </w:t>
      </w:r>
      <w:r w:rsidR="004431AF">
        <w:rPr>
          <w:rFonts w:asciiTheme="minorHAnsi" w:hAnsiTheme="minorHAnsi"/>
        </w:rPr>
        <w:t>Nina Petillo</w:t>
      </w:r>
      <w:r>
        <w:rPr>
          <w:rFonts w:asciiTheme="minorHAnsi" w:hAnsiTheme="minorHAnsi"/>
        </w:rPr>
        <w:t xml:space="preserve"> at </w:t>
      </w:r>
      <w:r w:rsidRPr="004431AF" w:rsidR="004431AF">
        <w:rPr>
          <w:rFonts w:asciiTheme="minorHAnsi" w:hAnsiTheme="minorHAnsi"/>
        </w:rPr>
        <w:t>petillon</w:t>
      </w:r>
      <w:r w:rsidR="004431AF">
        <w:rPr>
          <w:rFonts w:asciiTheme="minorHAnsi" w:hAnsiTheme="minorHAnsi"/>
        </w:rPr>
        <w:t>@seas.upenn.edu</w:t>
      </w:r>
      <w:r>
        <w:rPr>
          <w:rFonts w:asciiTheme="minorHAnsi" w:hAnsiTheme="minorHAnsi"/>
        </w:rPr>
        <w:t>) or</w:t>
      </w:r>
      <w:r w:rsidRPr="007B7E04">
        <w:rPr>
          <w:rFonts w:asciiTheme="minorHAnsi" w:hAnsiTheme="minorHAnsi"/>
        </w:rPr>
        <w:t xml:space="preserve"> at 215-</w:t>
      </w:r>
      <w:r>
        <w:rPr>
          <w:rFonts w:asciiTheme="minorHAnsi" w:hAnsiTheme="minorHAnsi"/>
        </w:rPr>
        <w:t>650</w:t>
      </w:r>
      <w:r w:rsidRPr="007B7E04">
        <w:rPr>
          <w:rFonts w:asciiTheme="minorHAnsi" w:hAnsiTheme="minorHAnsi"/>
        </w:rPr>
        <w:t>-</w:t>
      </w:r>
      <w:r>
        <w:rPr>
          <w:rFonts w:asciiTheme="minorHAnsi" w:hAnsiTheme="minorHAnsi"/>
        </w:rPr>
        <w:t>7963</w:t>
      </w:r>
      <w:r w:rsidRPr="007B7E04">
        <w:rPr>
          <w:rFonts w:asciiTheme="minorHAnsi" w:hAnsiTheme="minorHAnsi"/>
        </w:rPr>
        <w:t xml:space="preserve"> if you have any questions or concerns regarding the above reference protocol.</w:t>
      </w:r>
    </w:p>
    <w:p w:rsidRPr="007B7E04" w:rsidR="00240D8C" w:rsidP="00240D8C" w:rsidRDefault="00240D8C" w14:paraId="0DE5192A" w14:textId="77777777">
      <w:pPr>
        <w:tabs>
          <w:tab w:val="left" w:pos="1540"/>
        </w:tabs>
        <w:spacing w:after="0" w:line="240" w:lineRule="auto"/>
        <w:rPr>
          <w:rFonts w:asciiTheme="minorHAnsi" w:hAnsiTheme="minorHAnsi"/>
        </w:rPr>
      </w:pPr>
    </w:p>
    <w:p w:rsidRPr="007B7E04" w:rsidR="00377627" w:rsidP="00377627" w:rsidRDefault="00377627" w14:paraId="7BA9ED25" w14:textId="77777777">
      <w:pPr>
        <w:tabs>
          <w:tab w:val="left" w:pos="1540"/>
        </w:tabs>
        <w:spacing w:after="0" w:line="240" w:lineRule="auto"/>
        <w:rPr>
          <w:rFonts w:asciiTheme="minorHAnsi" w:hAnsiTheme="minorHAnsi"/>
        </w:rPr>
      </w:pPr>
      <w:r w:rsidRPr="007B7E04">
        <w:rPr>
          <w:rFonts w:asciiTheme="minorHAnsi" w:hAnsiTheme="minorHAnsi"/>
        </w:rPr>
        <w:t>Sincerely,</w:t>
      </w:r>
    </w:p>
    <w:p w:rsidRPr="007B7E04" w:rsidR="003E162C" w:rsidP="00377627" w:rsidRDefault="003E162C" w14:paraId="0E41BE36" w14:textId="77777777">
      <w:pPr>
        <w:tabs>
          <w:tab w:val="left" w:pos="1540"/>
        </w:tabs>
        <w:spacing w:after="0" w:line="240" w:lineRule="auto"/>
        <w:rPr>
          <w:rFonts w:asciiTheme="minorHAnsi" w:hAnsiTheme="minorHAnsi"/>
        </w:rPr>
      </w:pPr>
    </w:p>
    <w:p w:rsidRPr="007B7E04" w:rsidR="003505B1" w:rsidP="00377627" w:rsidRDefault="003505B1" w14:paraId="1BE3B9CF" w14:textId="77777777">
      <w:pPr>
        <w:tabs>
          <w:tab w:val="left" w:pos="1540"/>
        </w:tabs>
        <w:spacing w:after="0" w:line="240" w:lineRule="auto"/>
        <w:rPr>
          <w:rFonts w:asciiTheme="minorHAnsi" w:hAnsiTheme="minorHAnsi"/>
        </w:rPr>
      </w:pPr>
    </w:p>
    <w:p w:rsidRPr="007B7E04" w:rsidR="00377627" w:rsidP="00377627" w:rsidRDefault="00377627" w14:paraId="0B2AE51A" w14:textId="007B3581">
      <w:pPr>
        <w:tabs>
          <w:tab w:val="left" w:pos="1540"/>
        </w:tabs>
        <w:spacing w:after="0" w:line="240" w:lineRule="auto"/>
        <w:rPr>
          <w:rFonts w:asciiTheme="minorHAnsi" w:hAnsiTheme="minorHAnsi"/>
        </w:rPr>
      </w:pPr>
      <w:r w:rsidRPr="007B7E04">
        <w:rPr>
          <w:rFonts w:asciiTheme="minorHAnsi" w:hAnsiTheme="minorHAnsi"/>
        </w:rPr>
        <w:t>__________________________</w:t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ab/>
      </w:r>
      <w:r w:rsid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>__________________________</w:t>
      </w:r>
    </w:p>
    <w:p w:rsidRPr="007B7E04" w:rsidR="00377627" w:rsidP="61A53051" w:rsidRDefault="61A53051" w14:paraId="07A3D4DD" w14:textId="344F9949">
      <w:pPr>
        <w:tabs>
          <w:tab w:val="left" w:pos="1540"/>
        </w:tabs>
        <w:spacing w:after="0" w:line="240" w:lineRule="auto"/>
        <w:rPr>
          <w:rFonts w:asciiTheme="minorHAnsi" w:hAnsiTheme="minorHAnsi"/>
        </w:rPr>
      </w:pPr>
      <w:r w:rsidRPr="61A53051">
        <w:rPr>
          <w:rFonts w:asciiTheme="minorHAnsi" w:hAnsiTheme="minorHAnsi"/>
        </w:rPr>
        <w:t xml:space="preserve">Kathryn Davis, MD, MTR </w:t>
      </w:r>
      <w:r w:rsidR="003505B1">
        <w:tab/>
      </w:r>
      <w:r w:rsidR="003505B1">
        <w:tab/>
      </w:r>
      <w:r w:rsidR="003505B1">
        <w:tab/>
      </w:r>
      <w:r w:rsidR="003505B1">
        <w:tab/>
      </w:r>
      <w:r w:rsidR="004431AF">
        <w:rPr>
          <w:rFonts w:asciiTheme="minorHAnsi" w:hAnsiTheme="minorHAnsi"/>
        </w:rPr>
        <w:t>Nina Petillo</w:t>
      </w:r>
    </w:p>
    <w:p w:rsidRPr="007B7E04" w:rsidR="00FF325D" w:rsidP="61A53051" w:rsidRDefault="61A53051" w14:paraId="7CE6E9C1" w14:textId="7BDA1F7F">
      <w:pPr>
        <w:spacing w:after="0" w:line="240" w:lineRule="auto"/>
        <w:rPr>
          <w:rFonts w:asciiTheme="minorHAnsi" w:hAnsiTheme="minorHAnsi"/>
        </w:rPr>
      </w:pPr>
      <w:r w:rsidRPr="61A53051">
        <w:rPr>
          <w:rFonts w:asciiTheme="minorHAnsi" w:hAnsiTheme="minorHAnsi"/>
        </w:rPr>
        <w:t>Assistant Professor</w:t>
      </w:r>
      <w:r w:rsidR="003505B1">
        <w:tab/>
      </w:r>
      <w:r w:rsidR="003505B1">
        <w:tab/>
      </w:r>
      <w:r w:rsidR="003505B1">
        <w:tab/>
      </w:r>
      <w:r w:rsidR="003505B1">
        <w:tab/>
      </w:r>
      <w:r w:rsidR="003505B1">
        <w:tab/>
      </w:r>
      <w:r w:rsidRPr="61A53051">
        <w:rPr>
          <w:rFonts w:asciiTheme="minorHAnsi" w:hAnsiTheme="minorHAnsi"/>
        </w:rPr>
        <w:t>CNT, CRC A</w:t>
      </w:r>
    </w:p>
    <w:p w:rsidRPr="007B7E04" w:rsidR="00377627" w:rsidP="00827C36" w:rsidRDefault="003505B1" w14:paraId="68BDB735" w14:textId="7529F9E6">
      <w:pPr>
        <w:spacing w:after="0" w:line="240" w:lineRule="auto"/>
        <w:rPr>
          <w:rFonts w:asciiTheme="minorHAnsi" w:hAnsiTheme="minorHAnsi"/>
        </w:rPr>
      </w:pPr>
      <w:r w:rsidRPr="007B7E04">
        <w:rPr>
          <w:rFonts w:asciiTheme="minorHAnsi" w:hAnsiTheme="minorHAnsi"/>
        </w:rPr>
        <w:t>Department of Neurology</w:t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ab/>
      </w:r>
      <w:r w:rsidRPr="007B7E04">
        <w:rPr>
          <w:rFonts w:asciiTheme="minorHAnsi" w:hAnsiTheme="minorHAnsi"/>
        </w:rPr>
        <w:tab/>
      </w:r>
      <w:r w:rsidRPr="007B7E04" w:rsidR="00827C36">
        <w:rPr>
          <w:rFonts w:asciiTheme="minorHAnsi" w:hAnsiTheme="minorHAnsi"/>
        </w:rPr>
        <w:t>Department of Neurology</w:t>
      </w:r>
    </w:p>
    <w:sectPr w:rsidRPr="007B7E04" w:rsidR="00377627" w:rsidSect="00377627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7FBC" w:rsidP="00377627" w:rsidRDefault="00807FBC" w14:paraId="00E4BD7E" w14:textId="77777777">
      <w:pPr>
        <w:spacing w:after="0" w:line="240" w:lineRule="auto"/>
      </w:pPr>
      <w:r>
        <w:separator/>
      </w:r>
    </w:p>
  </w:endnote>
  <w:endnote w:type="continuationSeparator" w:id="0">
    <w:p w:rsidR="00807FBC" w:rsidP="00377627" w:rsidRDefault="00807FBC" w14:paraId="3AB53B9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ITC Stone Serif Semibold">
    <w:altName w:val="Cambria"/>
    <w:panose1 w:val="020B0604020202020204"/>
    <w:charset w:val="00"/>
    <w:family w:val="modern"/>
    <w:notTrueType/>
    <w:pitch w:val="variable"/>
    <w:sig w:usb0="8000002F" w:usb1="40000048" w:usb2="00000000" w:usb3="00000000" w:csb0="00000111" w:csb1="00000000"/>
  </w:font>
  <w:font w:name="ITC Stone Serif">
    <w:altName w:val="Cambria"/>
    <w:panose1 w:val="020B0604020202020204"/>
    <w:charset w:val="00"/>
    <w:family w:val="modern"/>
    <w:notTrueType/>
    <w:pitch w:val="variable"/>
    <w:sig w:usb0="8000002F" w:usb1="40000048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757881" w:rsidR="005431BE" w:rsidP="00377627" w:rsidRDefault="005431BE" w14:paraId="537DAC7F" w14:textId="77777777">
    <w:pPr>
      <w:pStyle w:val="Footer"/>
      <w:tabs>
        <w:tab w:val="clear" w:pos="9360"/>
        <w:tab w:val="right" w:pos="10800"/>
      </w:tabs>
      <w:jc w:val="center"/>
      <w:rPr>
        <w:rFonts w:ascii="ITC Stone Serif" w:hAnsi="ITC Stone Serif"/>
        <w:color w:val="002DAC"/>
        <w:sz w:val="16"/>
        <w:szCs w:val="16"/>
      </w:rPr>
    </w:pPr>
  </w:p>
  <w:p w:rsidRPr="00757881" w:rsidR="005431BE" w:rsidP="00377627" w:rsidRDefault="005431BE" w14:paraId="174F720F" w14:textId="77777777">
    <w:pPr>
      <w:pStyle w:val="Footer"/>
      <w:tabs>
        <w:tab w:val="clear" w:pos="9360"/>
        <w:tab w:val="right" w:pos="10800"/>
      </w:tabs>
      <w:jc w:val="center"/>
      <w:rPr>
        <w:rFonts w:ascii="ITC Stone Serif" w:hAnsi="ITC Stone Serif"/>
        <w:color w:val="002DAC"/>
        <w:sz w:val="16"/>
        <w:szCs w:val="16"/>
      </w:rPr>
    </w:pPr>
    <w:r w:rsidRPr="00757881">
      <w:rPr>
        <w:rFonts w:ascii="ITC Stone Serif" w:hAnsi="ITC Stone Serif"/>
        <w:color w:val="002DAC"/>
        <w:sz w:val="16"/>
        <w:szCs w:val="16"/>
      </w:rPr>
      <w:t>2</w:t>
    </w:r>
    <w:r>
      <w:rPr>
        <w:rFonts w:ascii="ITC Stone Serif" w:hAnsi="ITC Stone Serif"/>
        <w:color w:val="002DAC"/>
        <w:sz w:val="16"/>
        <w:szCs w:val="16"/>
      </w:rPr>
      <w:t>40 South 33rd Street • Hayden</w:t>
    </w:r>
    <w:r w:rsidRPr="00757881">
      <w:rPr>
        <w:rFonts w:ascii="ITC Stone Serif" w:hAnsi="ITC Stone Serif"/>
        <w:color w:val="002DAC"/>
        <w:sz w:val="16"/>
        <w:szCs w:val="16"/>
      </w:rPr>
      <w:t xml:space="preserve"> Hall</w:t>
    </w:r>
    <w:r>
      <w:rPr>
        <w:rFonts w:ascii="ITC Stone Serif" w:hAnsi="ITC Stone Serif"/>
        <w:color w:val="002DAC"/>
        <w:sz w:val="16"/>
        <w:szCs w:val="16"/>
      </w:rPr>
      <w:t>, Room 301</w:t>
    </w:r>
    <w:r w:rsidRPr="00757881">
      <w:rPr>
        <w:rFonts w:ascii="ITC Stone Serif" w:hAnsi="ITC Stone Serif"/>
        <w:color w:val="002DAC"/>
        <w:sz w:val="16"/>
        <w:szCs w:val="16"/>
      </w:rPr>
      <w:t xml:space="preserve"> • Philadelphia, PA 19104</w:t>
    </w:r>
  </w:p>
  <w:p w:rsidRPr="00757881" w:rsidR="005431BE" w:rsidP="00377627" w:rsidRDefault="005431BE" w14:paraId="5DD76ED5" w14:textId="77777777">
    <w:pPr>
      <w:pStyle w:val="Footer"/>
      <w:jc w:val="center"/>
      <w:rPr>
        <w:rFonts w:ascii="ITC Stone Serif" w:hAnsi="ITC Stone Serif"/>
        <w:sz w:val="16"/>
        <w:szCs w:val="16"/>
      </w:rPr>
    </w:pPr>
    <w:r w:rsidRPr="00757881">
      <w:rPr>
        <w:rFonts w:ascii="ITC Stone Serif" w:hAnsi="ITC Stone Serif"/>
        <w:color w:val="002DAC"/>
        <w:sz w:val="16"/>
        <w:szCs w:val="16"/>
      </w:rPr>
      <w:t>Tel 215.</w:t>
    </w:r>
    <w:r>
      <w:rPr>
        <w:rFonts w:ascii="ITC Stone Serif" w:hAnsi="ITC Stone Serif"/>
        <w:color w:val="002DAC"/>
        <w:sz w:val="16"/>
        <w:szCs w:val="16"/>
      </w:rPr>
      <w:t>746</w:t>
    </w:r>
    <w:r w:rsidRPr="00757881">
      <w:rPr>
        <w:rFonts w:ascii="ITC Stone Serif" w:hAnsi="ITC Stone Serif"/>
        <w:color w:val="002DAC"/>
        <w:sz w:val="16"/>
        <w:szCs w:val="16"/>
      </w:rPr>
      <w:t>.</w:t>
    </w:r>
    <w:r>
      <w:rPr>
        <w:rFonts w:ascii="ITC Stone Serif" w:hAnsi="ITC Stone Serif"/>
        <w:color w:val="002DAC"/>
        <w:sz w:val="16"/>
        <w:szCs w:val="16"/>
      </w:rPr>
      <w:t>4850</w:t>
    </w:r>
    <w:r w:rsidRPr="00757881">
      <w:rPr>
        <w:rFonts w:ascii="ITC Stone Serif" w:hAnsi="ITC Stone Serif"/>
        <w:color w:val="002DAC"/>
        <w:sz w:val="16"/>
        <w:szCs w:val="16"/>
      </w:rPr>
      <w:t xml:space="preserve"> • Fax 215.573.8393 • </w:t>
    </w:r>
    <w:r>
      <w:rPr>
        <w:rFonts w:ascii="ITC Stone Serif" w:hAnsi="ITC Stone Serif"/>
        <w:color w:val="002DAC"/>
        <w:sz w:val="16"/>
        <w:szCs w:val="16"/>
      </w:rPr>
      <w:t>littb</w:t>
    </w:r>
    <w:r w:rsidRPr="00757881">
      <w:rPr>
        <w:rFonts w:ascii="ITC Stone Serif" w:hAnsi="ITC Stone Serif"/>
        <w:color w:val="002DAC"/>
        <w:sz w:val="16"/>
        <w:szCs w:val="16"/>
      </w:rPr>
      <w:t>@upenn.edu • www.</w:t>
    </w:r>
    <w:r>
      <w:rPr>
        <w:rFonts w:ascii="ITC Stone Serif" w:hAnsi="ITC Stone Serif"/>
        <w:color w:val="002DAC"/>
        <w:sz w:val="16"/>
        <w:szCs w:val="16"/>
      </w:rPr>
      <w:t>seas.</w:t>
    </w:r>
    <w:r w:rsidRPr="00757881">
      <w:rPr>
        <w:rFonts w:ascii="ITC Stone Serif" w:hAnsi="ITC Stone Serif"/>
        <w:color w:val="002DAC"/>
        <w:sz w:val="16"/>
        <w:szCs w:val="16"/>
      </w:rPr>
      <w:t>upenn.edu</w:t>
    </w:r>
    <w:r>
      <w:rPr>
        <w:rFonts w:ascii="ITC Stone Serif" w:hAnsi="ITC Stone Serif"/>
        <w:color w:val="002DAC"/>
        <w:sz w:val="16"/>
        <w:szCs w:val="16"/>
      </w:rPr>
      <w:t>/~littlab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7FBC" w:rsidP="00377627" w:rsidRDefault="00807FBC" w14:paraId="24BD2EF6" w14:textId="77777777">
      <w:pPr>
        <w:spacing w:after="0" w:line="240" w:lineRule="auto"/>
      </w:pPr>
      <w:r>
        <w:separator/>
      </w:r>
    </w:p>
  </w:footnote>
  <w:footnote w:type="continuationSeparator" w:id="0">
    <w:p w:rsidR="00807FBC" w:rsidP="00377627" w:rsidRDefault="00807FBC" w14:paraId="3094358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C02423" w:rsidR="005431BE" w:rsidP="00377627" w:rsidRDefault="005431BE" w14:paraId="69F9A6C7" w14:textId="6453A34F">
    <w:pPr>
      <w:pStyle w:val="Header"/>
      <w:tabs>
        <w:tab w:val="clear" w:pos="4680"/>
        <w:tab w:val="clear" w:pos="9360"/>
      </w:tabs>
      <w:ind w:left="-720"/>
      <w:rPr>
        <w:rFonts w:ascii="ITC Stone Serif Semibold" w:hAnsi="ITC Stone Serif Semibold"/>
        <w:sz w:val="16"/>
        <w:szCs w:val="16"/>
      </w:rPr>
    </w:pPr>
    <w:r>
      <w:rPr>
        <w:rFonts w:ascii="ITC Stone Serif Semibold" w:hAnsi="ITC Stone Serif Semibold"/>
        <w:noProof/>
        <w:sz w:val="16"/>
        <w:szCs w:val="16"/>
      </w:rPr>
      <w:drawing>
        <wp:inline distT="0" distB="0" distL="0" distR="0" wp14:anchorId="538C5EED" wp14:editId="77ACE7E9">
          <wp:extent cx="1574800" cy="525145"/>
          <wp:effectExtent l="0" t="0" r="0" b="8255"/>
          <wp:docPr id="1" name="Picture 2" descr="penn_full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enn_fulllogo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ITC Stone Serif Semibold" w:hAnsi="ITC Stone Serif Semibold"/>
        <w:noProof/>
        <w:sz w:val="16"/>
        <w:szCs w:val="16"/>
      </w:rPr>
      <w:tab/>
    </w:r>
    <w:r>
      <w:rPr>
        <w:rFonts w:ascii="ITC Stone Serif Semibold" w:hAnsi="ITC Stone Serif Semibold"/>
        <w:noProof/>
        <w:sz w:val="16"/>
        <w:szCs w:val="16"/>
      </w:rPr>
      <w:tab/>
    </w:r>
    <w:r>
      <w:rPr>
        <w:rFonts w:ascii="ITC Stone Serif Semibold" w:hAnsi="ITC Stone Serif Semibold"/>
        <w:noProof/>
        <w:sz w:val="16"/>
        <w:szCs w:val="16"/>
      </w:rPr>
      <w:tab/>
    </w:r>
    <w:r>
      <w:rPr>
        <w:rFonts w:ascii="ITC Stone Serif Semibold" w:hAnsi="ITC Stone Serif Semibold"/>
        <w:noProof/>
        <w:sz w:val="16"/>
        <w:szCs w:val="16"/>
      </w:rPr>
      <w:tab/>
    </w:r>
    <w:r>
      <w:rPr>
        <w:rFonts w:ascii="ITC Stone Serif Semibold" w:hAnsi="ITC Stone Serif Semibold"/>
        <w:noProof/>
        <w:sz w:val="16"/>
        <w:szCs w:val="16"/>
      </w:rPr>
      <w:tab/>
    </w:r>
    <w:r>
      <w:rPr>
        <w:rFonts w:ascii="ITC Stone Serif Semibold" w:hAnsi="ITC Stone Serif Semibold"/>
        <w:noProof/>
        <w:sz w:val="16"/>
        <w:szCs w:val="16"/>
      </w:rPr>
      <w:tab/>
    </w:r>
  </w:p>
  <w:p w:rsidRPr="00C02423" w:rsidR="005431BE" w:rsidP="00377627" w:rsidRDefault="005431BE" w14:paraId="2980207F" w14:textId="77777777">
    <w:pPr>
      <w:pStyle w:val="Header"/>
      <w:tabs>
        <w:tab w:val="clear" w:pos="9360"/>
        <w:tab w:val="right" w:pos="10800"/>
      </w:tabs>
      <w:ind w:left="-720"/>
      <w:rPr>
        <w:rFonts w:ascii="ITC Stone Serif Semibold" w:hAnsi="ITC Stone Serif Semibold"/>
        <w:color w:val="002DAC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B6B0AD" wp14:editId="6FA48E86">
              <wp:simplePos x="0" y="0"/>
              <wp:positionH relativeFrom="column">
                <wp:posOffset>-488315</wp:posOffset>
              </wp:positionH>
              <wp:positionV relativeFrom="paragraph">
                <wp:posOffset>50165</wp:posOffset>
              </wp:positionV>
              <wp:extent cx="6635115" cy="0"/>
              <wp:effectExtent l="6985" t="12065" r="25400" b="2603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351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<w:pict w14:anchorId="1D6446D9">
            <v:line id="Straight Connector 2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4f81bd" from="-38.45pt,3.95pt" to="484pt,3.95pt" w14:anchorId="4298B9E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"/>
          </w:pict>
        </mc:Fallback>
      </mc:AlternateContent>
    </w:r>
  </w:p>
  <w:p w:rsidRPr="00A633DB" w:rsidR="005431BE" w:rsidP="00377627" w:rsidRDefault="005431BE" w14:paraId="336B79CF" w14:textId="12B6330C">
    <w:pPr>
      <w:pStyle w:val="Header"/>
      <w:tabs>
        <w:tab w:val="clear" w:pos="4680"/>
        <w:tab w:val="clear" w:pos="9360"/>
        <w:tab w:val="left" w:pos="3600"/>
        <w:tab w:val="left" w:pos="3690"/>
        <w:tab w:val="left" w:pos="7650"/>
        <w:tab w:val="right" w:pos="9630"/>
      </w:tabs>
      <w:ind w:left="-720"/>
      <w:rPr>
        <w:rFonts w:ascii="ITC Stone Serif Semibold" w:hAnsi="ITC Stone Serif Semibold"/>
        <w:color w:val="002DAC"/>
        <w:sz w:val="19"/>
        <w:szCs w:val="19"/>
      </w:rPr>
    </w:pPr>
    <w:r>
      <w:rPr>
        <w:rFonts w:ascii="ITC Stone Serif Semibold" w:hAnsi="ITC Stone Serif Semibold"/>
        <w:color w:val="002DAC"/>
        <w:sz w:val="19"/>
        <w:szCs w:val="19"/>
      </w:rPr>
      <w:t>Departments of Neurology</w:t>
    </w:r>
    <w:r>
      <w:rPr>
        <w:rFonts w:ascii="ITC Stone Serif Semibold" w:hAnsi="ITC Stone Serif Semibold"/>
        <w:color w:val="002DAC"/>
        <w:sz w:val="19"/>
        <w:szCs w:val="19"/>
      </w:rPr>
      <w:tab/>
    </w:r>
    <w:r>
      <w:rPr>
        <w:rFonts w:ascii="ITC Stone Serif Semibold" w:hAnsi="ITC Stone Serif Semibold"/>
        <w:color w:val="002DAC"/>
        <w:sz w:val="19"/>
        <w:szCs w:val="19"/>
      </w:rPr>
      <w:tab/>
    </w:r>
    <w:r w:rsidR="00EE450C">
      <w:rPr>
        <w:rFonts w:ascii="ITC Stone Serif Semibold" w:hAnsi="ITC Stone Serif Semibold"/>
        <w:color w:val="002DAC"/>
        <w:sz w:val="19"/>
        <w:szCs w:val="19"/>
      </w:rPr>
      <w:t xml:space="preserve">                                                                               </w:t>
    </w:r>
    <w:r>
      <w:rPr>
        <w:rFonts w:ascii="ITC Stone Serif Semibold" w:hAnsi="ITC Stone Serif Semibold"/>
        <w:b/>
        <w:color w:val="002DAC"/>
        <w:sz w:val="19"/>
        <w:szCs w:val="19"/>
      </w:rPr>
      <w:t>Kathryn A. Davis, MD, MTR</w:t>
    </w:r>
    <w:r>
      <w:rPr>
        <w:rFonts w:ascii="ITC Stone Serif Semibold" w:hAnsi="ITC Stone Serif Semibold"/>
        <w:color w:val="002DAC"/>
        <w:sz w:val="19"/>
        <w:szCs w:val="19"/>
      </w:rPr>
      <w:tab/>
    </w:r>
    <w:r w:rsidRPr="00006319">
      <w:rPr>
        <w:rFonts w:ascii="ITC Stone Serif Semibold" w:hAnsi="ITC Stone Serif Semibold"/>
        <w:b/>
        <w:color w:val="002DAC"/>
        <w:sz w:val="19"/>
        <w:szCs w:val="19"/>
      </w:rPr>
      <w:t xml:space="preserve"> </w:t>
    </w:r>
  </w:p>
  <w:p w:rsidRPr="00C02423" w:rsidR="005431BE" w:rsidP="003505B1" w:rsidRDefault="005431BE" w14:paraId="36294EA8" w14:textId="0CDD4BC2">
    <w:pPr>
      <w:pStyle w:val="Header"/>
      <w:tabs>
        <w:tab w:val="clear" w:pos="4680"/>
        <w:tab w:val="clear" w:pos="9360"/>
        <w:tab w:val="left" w:pos="3600"/>
        <w:tab w:val="left" w:pos="7650"/>
        <w:tab w:val="right" w:pos="9630"/>
        <w:tab w:val="right" w:pos="10800"/>
      </w:tabs>
      <w:ind w:left="-720"/>
      <w:rPr>
        <w:rFonts w:ascii="ITC Stone Serif Semibold" w:hAnsi="ITC Stone Serif Semibold"/>
        <w:i/>
        <w:color w:val="002DAC"/>
        <w:sz w:val="16"/>
        <w:szCs w:val="16"/>
      </w:rPr>
    </w:pPr>
    <w:r>
      <w:rPr>
        <w:rFonts w:ascii="ITC Stone Serif Semibold" w:hAnsi="ITC Stone Serif Semibold"/>
        <w:color w:val="002DAC"/>
        <w:sz w:val="16"/>
        <w:szCs w:val="16"/>
      </w:rPr>
      <w:t xml:space="preserve">Perelman </w:t>
    </w:r>
    <w:r w:rsidRPr="00C02423">
      <w:rPr>
        <w:rFonts w:ascii="ITC Stone Serif Semibold" w:hAnsi="ITC Stone Serif Semibold"/>
        <w:color w:val="002DAC"/>
        <w:sz w:val="16"/>
        <w:szCs w:val="16"/>
      </w:rPr>
      <w:t xml:space="preserve">School of </w:t>
    </w:r>
    <w:r>
      <w:rPr>
        <w:rFonts w:ascii="ITC Stone Serif Semibold" w:hAnsi="ITC Stone Serif Semibold"/>
        <w:color w:val="002DAC"/>
        <w:sz w:val="16"/>
        <w:szCs w:val="16"/>
      </w:rPr>
      <w:t>Medicine</w:t>
    </w:r>
    <w:r>
      <w:rPr>
        <w:rFonts w:ascii="ITC Stone Serif Semibold" w:hAnsi="ITC Stone Serif Semibold"/>
        <w:color w:val="002DAC"/>
        <w:sz w:val="16"/>
        <w:szCs w:val="16"/>
      </w:rPr>
      <w:tab/>
    </w:r>
    <w:r>
      <w:rPr>
        <w:rFonts w:ascii="ITC Stone Serif Semibold" w:hAnsi="ITC Stone Serif Semibold"/>
        <w:color w:val="002DAC"/>
        <w:sz w:val="16"/>
        <w:szCs w:val="16"/>
      </w:rPr>
      <w:tab/>
    </w:r>
    <w:r>
      <w:rPr>
        <w:rFonts w:ascii="ITC Stone Serif Semibold" w:hAnsi="ITC Stone Serif Semibold"/>
        <w:color w:val="002DAC"/>
        <w:sz w:val="16"/>
        <w:szCs w:val="16"/>
      </w:rPr>
      <w:t>Assistant Professor</w:t>
    </w:r>
    <w:r>
      <w:rPr>
        <w:rFonts w:ascii="ITC Stone Serif Semibold" w:hAnsi="ITC Stone Serif Semibold"/>
        <w:color w:val="002DAC"/>
        <w:sz w:val="16"/>
        <w:szCs w:val="16"/>
      </w:rPr>
      <w:tab/>
    </w:r>
    <w:r>
      <w:rPr>
        <w:rFonts w:ascii="ITC Stone Serif Semibold" w:hAnsi="ITC Stone Serif Semibold"/>
        <w:color w:val="002DAC"/>
        <w:sz w:val="16"/>
        <w:szCs w:val="16"/>
      </w:rPr>
      <w:tab/>
    </w:r>
    <w:r>
      <w:rPr>
        <w:rFonts w:ascii="ITC Stone Serif Semibold" w:hAnsi="ITC Stone Serif Semibold"/>
        <w:color w:val="002DAC"/>
        <w:sz w:val="16"/>
        <w:szCs w:val="16"/>
      </w:rPr>
      <w:tab/>
    </w:r>
    <w:r>
      <w:rPr>
        <w:rFonts w:ascii="ITC Stone Serif Semibold" w:hAnsi="ITC Stone Serif Semibold"/>
        <w:color w:val="002DAC"/>
        <w:sz w:val="16"/>
        <w:szCs w:val="16"/>
      </w:rPr>
      <w:tab/>
    </w:r>
  </w:p>
  <w:p w:rsidRPr="00006319" w:rsidR="005431BE" w:rsidP="00377627" w:rsidRDefault="005431BE" w14:paraId="69BB4484" w14:textId="77777777">
    <w:pPr>
      <w:pStyle w:val="Header"/>
      <w:tabs>
        <w:tab w:val="clear" w:pos="4680"/>
        <w:tab w:val="clear" w:pos="9360"/>
        <w:tab w:val="left" w:pos="3690"/>
        <w:tab w:val="left" w:pos="6480"/>
      </w:tabs>
      <w:ind w:left="-720"/>
      <w:rPr>
        <w:rFonts w:ascii="ITC Stone Serif Semibold" w:hAnsi="ITC Stone Serif Semibold"/>
        <w:color w:val="002DAC"/>
        <w:sz w:val="16"/>
        <w:szCs w:val="16"/>
      </w:rPr>
    </w:pPr>
    <w:r>
      <w:rPr>
        <w:rFonts w:ascii="ITC Stone Serif Semibold" w:hAnsi="ITC Stone Serif Semibold"/>
        <w:color w:val="002DAC"/>
        <w:sz w:val="16"/>
        <w:szCs w:val="16"/>
      </w:rPr>
      <w:tab/>
    </w:r>
    <w:r>
      <w:rPr>
        <w:rFonts w:ascii="ITC Stone Serif Semibold" w:hAnsi="ITC Stone Serif Semibold"/>
        <w:color w:val="002DAC"/>
        <w:sz w:val="16"/>
        <w:szCs w:val="16"/>
      </w:rPr>
      <w:t xml:space="preserve">  </w:t>
    </w:r>
    <w:r>
      <w:rPr>
        <w:rFonts w:ascii="ITC Stone Serif Semibold" w:hAnsi="ITC Stone Serif Semibold"/>
        <w:color w:val="002DAC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9B6C86"/>
    <w:multiLevelType w:val="hybridMultilevel"/>
    <w:tmpl w:val="41CA5AE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DA0ECC"/>
    <w:multiLevelType w:val="hybridMultilevel"/>
    <w:tmpl w:val="D550DF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Wingdings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Wingdings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0D6661"/>
    <w:multiLevelType w:val="hybridMultilevel"/>
    <w:tmpl w:val="E67006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Wingdings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Wingdings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82054B"/>
    <w:multiLevelType w:val="hybridMultilevel"/>
    <w:tmpl w:val="767296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AA1D67"/>
    <w:multiLevelType w:val="hybridMultilevel"/>
    <w:tmpl w:val="3E883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810CC"/>
    <w:multiLevelType w:val="hybridMultilevel"/>
    <w:tmpl w:val="5BD46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A3FCB"/>
    <w:multiLevelType w:val="hybridMultilevel"/>
    <w:tmpl w:val="14D800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10915D9"/>
    <w:multiLevelType w:val="hybridMultilevel"/>
    <w:tmpl w:val="5B705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DF6E85"/>
    <w:multiLevelType w:val="hybridMultilevel"/>
    <w:tmpl w:val="53E83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F04411"/>
    <w:multiLevelType w:val="hybridMultilevel"/>
    <w:tmpl w:val="2DA2EC7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6C776BA9"/>
    <w:multiLevelType w:val="hybridMultilevel"/>
    <w:tmpl w:val="1830326E"/>
    <w:lvl w:ilvl="0" w:tplc="A79A28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061398">
    <w:abstractNumId w:val="9"/>
  </w:num>
  <w:num w:numId="2" w16cid:durableId="142359525">
    <w:abstractNumId w:val="5"/>
  </w:num>
  <w:num w:numId="3" w16cid:durableId="1127239238">
    <w:abstractNumId w:val="8"/>
  </w:num>
  <w:num w:numId="4" w16cid:durableId="1852835421">
    <w:abstractNumId w:val="6"/>
  </w:num>
  <w:num w:numId="5" w16cid:durableId="1802765409">
    <w:abstractNumId w:val="1"/>
  </w:num>
  <w:num w:numId="6" w16cid:durableId="357198842">
    <w:abstractNumId w:val="2"/>
  </w:num>
  <w:num w:numId="7" w16cid:durableId="1918829122">
    <w:abstractNumId w:val="3"/>
  </w:num>
  <w:num w:numId="8" w16cid:durableId="1496915773">
    <w:abstractNumId w:val="0"/>
  </w:num>
  <w:num w:numId="9" w16cid:durableId="560944409">
    <w:abstractNumId w:val="7"/>
  </w:num>
  <w:num w:numId="10" w16cid:durableId="1252398109">
    <w:abstractNumId w:val="4"/>
  </w:num>
  <w:num w:numId="11" w16cid:durableId="835804642">
    <w:abstractNumId w:val="10"/>
  </w:num>
  <w:num w:numId="12" w16cid:durableId="285812459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 strokecolor="#4f81bd">
      <v:stroke weight="1pt" color="#4f81bd"/>
      <v:shadow on="t" opacity="24903f" offset="0,.55556mm" origin=",.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104"/>
    <w:rsid w:val="00004779"/>
    <w:rsid w:val="00011B74"/>
    <w:rsid w:val="00020B38"/>
    <w:rsid w:val="00041049"/>
    <w:rsid w:val="0008524F"/>
    <w:rsid w:val="000A5D0C"/>
    <w:rsid w:val="000C025F"/>
    <w:rsid w:val="000E177B"/>
    <w:rsid w:val="000E69EB"/>
    <w:rsid w:val="00102EF5"/>
    <w:rsid w:val="00111358"/>
    <w:rsid w:val="001136CE"/>
    <w:rsid w:val="0013111B"/>
    <w:rsid w:val="00133279"/>
    <w:rsid w:val="00133AA5"/>
    <w:rsid w:val="0013649C"/>
    <w:rsid w:val="00146522"/>
    <w:rsid w:val="00146F8D"/>
    <w:rsid w:val="00163F42"/>
    <w:rsid w:val="00174051"/>
    <w:rsid w:val="001810CE"/>
    <w:rsid w:val="00181613"/>
    <w:rsid w:val="00181845"/>
    <w:rsid w:val="00182B88"/>
    <w:rsid w:val="001A793A"/>
    <w:rsid w:val="001B2A65"/>
    <w:rsid w:val="001C3976"/>
    <w:rsid w:val="001D310F"/>
    <w:rsid w:val="001E66A5"/>
    <w:rsid w:val="00204448"/>
    <w:rsid w:val="0021546A"/>
    <w:rsid w:val="00236F4C"/>
    <w:rsid w:val="00240D8C"/>
    <w:rsid w:val="00251F8E"/>
    <w:rsid w:val="00263CEF"/>
    <w:rsid w:val="002B0A8B"/>
    <w:rsid w:val="002B10F8"/>
    <w:rsid w:val="002D0BFE"/>
    <w:rsid w:val="002D3384"/>
    <w:rsid w:val="002D4342"/>
    <w:rsid w:val="002F5672"/>
    <w:rsid w:val="00302B5D"/>
    <w:rsid w:val="00302DE7"/>
    <w:rsid w:val="00336E80"/>
    <w:rsid w:val="003505B1"/>
    <w:rsid w:val="003516DA"/>
    <w:rsid w:val="003623DF"/>
    <w:rsid w:val="00377627"/>
    <w:rsid w:val="00387162"/>
    <w:rsid w:val="003C6889"/>
    <w:rsid w:val="003E162C"/>
    <w:rsid w:val="00405E99"/>
    <w:rsid w:val="004333C8"/>
    <w:rsid w:val="004431AF"/>
    <w:rsid w:val="00445BC0"/>
    <w:rsid w:val="00471F98"/>
    <w:rsid w:val="0048705D"/>
    <w:rsid w:val="004A4885"/>
    <w:rsid w:val="004B237A"/>
    <w:rsid w:val="004B61CE"/>
    <w:rsid w:val="005431BE"/>
    <w:rsid w:val="00584D51"/>
    <w:rsid w:val="00586A28"/>
    <w:rsid w:val="005E30EB"/>
    <w:rsid w:val="005F4FD7"/>
    <w:rsid w:val="00620F38"/>
    <w:rsid w:val="0063656E"/>
    <w:rsid w:val="0068302C"/>
    <w:rsid w:val="006B3A22"/>
    <w:rsid w:val="006D08E4"/>
    <w:rsid w:val="006E0B9E"/>
    <w:rsid w:val="006F74B5"/>
    <w:rsid w:val="00721FB8"/>
    <w:rsid w:val="007604A2"/>
    <w:rsid w:val="0076184E"/>
    <w:rsid w:val="00766F0E"/>
    <w:rsid w:val="007757E6"/>
    <w:rsid w:val="007776E7"/>
    <w:rsid w:val="00797109"/>
    <w:rsid w:val="007B0104"/>
    <w:rsid w:val="007B2CC2"/>
    <w:rsid w:val="007B7E04"/>
    <w:rsid w:val="007C4133"/>
    <w:rsid w:val="007D28D1"/>
    <w:rsid w:val="007F5636"/>
    <w:rsid w:val="00807FBC"/>
    <w:rsid w:val="00825282"/>
    <w:rsid w:val="00827C36"/>
    <w:rsid w:val="00834591"/>
    <w:rsid w:val="008801D3"/>
    <w:rsid w:val="00885FD3"/>
    <w:rsid w:val="008B3A0C"/>
    <w:rsid w:val="008B748C"/>
    <w:rsid w:val="008C4684"/>
    <w:rsid w:val="008E4E5A"/>
    <w:rsid w:val="00933086"/>
    <w:rsid w:val="009A085F"/>
    <w:rsid w:val="009A6CD8"/>
    <w:rsid w:val="009B4B61"/>
    <w:rsid w:val="009B656D"/>
    <w:rsid w:val="009C293E"/>
    <w:rsid w:val="009C6D8B"/>
    <w:rsid w:val="009E69A4"/>
    <w:rsid w:val="00A22BF3"/>
    <w:rsid w:val="00A372DF"/>
    <w:rsid w:val="00A46890"/>
    <w:rsid w:val="00A601B1"/>
    <w:rsid w:val="00A6792E"/>
    <w:rsid w:val="00A97B95"/>
    <w:rsid w:val="00AA2E4C"/>
    <w:rsid w:val="00AC5FE1"/>
    <w:rsid w:val="00AE020F"/>
    <w:rsid w:val="00AF0EA2"/>
    <w:rsid w:val="00AF4DD9"/>
    <w:rsid w:val="00B335AF"/>
    <w:rsid w:val="00B3659D"/>
    <w:rsid w:val="00B42C31"/>
    <w:rsid w:val="00B47132"/>
    <w:rsid w:val="00B47959"/>
    <w:rsid w:val="00B767E7"/>
    <w:rsid w:val="00B77FB8"/>
    <w:rsid w:val="00B95AA7"/>
    <w:rsid w:val="00BA5177"/>
    <w:rsid w:val="00BE0B9C"/>
    <w:rsid w:val="00C13C1A"/>
    <w:rsid w:val="00C15045"/>
    <w:rsid w:val="00C26C54"/>
    <w:rsid w:val="00C46E30"/>
    <w:rsid w:val="00C51FCF"/>
    <w:rsid w:val="00C53CEB"/>
    <w:rsid w:val="00C634D9"/>
    <w:rsid w:val="00C83F40"/>
    <w:rsid w:val="00C8654C"/>
    <w:rsid w:val="00CB2D39"/>
    <w:rsid w:val="00CB41C8"/>
    <w:rsid w:val="00CF79B7"/>
    <w:rsid w:val="00D12AF5"/>
    <w:rsid w:val="00D44673"/>
    <w:rsid w:val="00D44EB6"/>
    <w:rsid w:val="00D50585"/>
    <w:rsid w:val="00D62465"/>
    <w:rsid w:val="00D759CE"/>
    <w:rsid w:val="00D765BA"/>
    <w:rsid w:val="00D82A40"/>
    <w:rsid w:val="00D82FE1"/>
    <w:rsid w:val="00D90A2B"/>
    <w:rsid w:val="00D941C9"/>
    <w:rsid w:val="00D96472"/>
    <w:rsid w:val="00DB3A25"/>
    <w:rsid w:val="00DB482C"/>
    <w:rsid w:val="00DC3329"/>
    <w:rsid w:val="00DE6ED0"/>
    <w:rsid w:val="00E13B76"/>
    <w:rsid w:val="00E67406"/>
    <w:rsid w:val="00ED26D0"/>
    <w:rsid w:val="00EE450C"/>
    <w:rsid w:val="00EF3A32"/>
    <w:rsid w:val="00F077CD"/>
    <w:rsid w:val="00F216F6"/>
    <w:rsid w:val="00F36910"/>
    <w:rsid w:val="00F51359"/>
    <w:rsid w:val="00F520B1"/>
    <w:rsid w:val="00F5525F"/>
    <w:rsid w:val="00F73DB3"/>
    <w:rsid w:val="00F83D6A"/>
    <w:rsid w:val="00F861A9"/>
    <w:rsid w:val="00F87278"/>
    <w:rsid w:val="00FA06B9"/>
    <w:rsid w:val="00FC66B8"/>
    <w:rsid w:val="00FD7057"/>
    <w:rsid w:val="00FF325D"/>
    <w:rsid w:val="00FF44F7"/>
    <w:rsid w:val="09D4C2EC"/>
    <w:rsid w:val="0E4B50D8"/>
    <w:rsid w:val="0E8797C8"/>
    <w:rsid w:val="17A943FF"/>
    <w:rsid w:val="45D48D6C"/>
    <w:rsid w:val="5B078F8A"/>
    <w:rsid w:val="5CC76261"/>
    <w:rsid w:val="61A53051"/>
    <w:rsid w:val="66054A7C"/>
    <w:rsid w:val="6BD3F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f81bd">
      <v:stroke weight="1pt" color="#4f81bd"/>
      <v:shadow on="t" opacity="24903f" offset="0,.55556mm" origin=",.5"/>
    </o:shapedefaults>
    <o:shapelayout v:ext="edit">
      <o:idmap v:ext="edit" data="2"/>
    </o:shapelayout>
  </w:shapeDefaults>
  <w:decimalSymbol w:val="."/>
  <w:listSeparator w:val=","/>
  <w14:docId w14:val="72EA37D0"/>
  <w14:defaultImageDpi w14:val="300"/>
  <w15:docId w15:val="{A8ADAB34-B392-A847-AC8D-C3A744C3CA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16EF5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8D5956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Times New Roman" w:hAnsi="Times New Roman" w:eastAsia="Batang"/>
      <w:sz w:val="24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8D5956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hAnsi="Times New Roman" w:eastAsia="Batang"/>
      <w:sz w:val="24"/>
      <w:szCs w:val="20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sid w:val="008D5956"/>
    <w:rPr>
      <w:rFonts w:ascii="Times New Roman" w:hAnsi="Times New Roman" w:eastAsia="Batang"/>
      <w:sz w:val="24"/>
    </w:rPr>
  </w:style>
  <w:style w:type="character" w:styleId="Heading2Char" w:customStyle="1">
    <w:name w:val="Heading 2 Char"/>
    <w:link w:val="Heading2"/>
    <w:rsid w:val="008D5956"/>
    <w:rPr>
      <w:rFonts w:ascii="Times New Roman" w:hAnsi="Times New Roman" w:eastAsia="Batang"/>
      <w:sz w:val="24"/>
    </w:rPr>
  </w:style>
  <w:style w:type="paragraph" w:styleId="Header">
    <w:name w:val="header"/>
    <w:basedOn w:val="Normal"/>
    <w:link w:val="HeaderChar"/>
    <w:unhideWhenUsed/>
    <w:rsid w:val="00DD049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DD0491"/>
  </w:style>
  <w:style w:type="paragraph" w:styleId="Footer">
    <w:name w:val="footer"/>
    <w:basedOn w:val="Normal"/>
    <w:link w:val="FooterChar"/>
    <w:uiPriority w:val="99"/>
    <w:unhideWhenUsed/>
    <w:rsid w:val="00DD049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D0491"/>
  </w:style>
  <w:style w:type="paragraph" w:styleId="BalloonText">
    <w:name w:val="Balloon Text"/>
    <w:basedOn w:val="Normal"/>
    <w:link w:val="BalloonTextChar"/>
    <w:uiPriority w:val="99"/>
    <w:semiHidden/>
    <w:unhideWhenUsed/>
    <w:rsid w:val="00DD049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DD0491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407265"/>
    <w:rPr>
      <w:color w:val="808080"/>
    </w:rPr>
  </w:style>
  <w:style w:type="character" w:styleId="Hyperlink">
    <w:name w:val="Hyperlink"/>
    <w:unhideWhenUsed/>
    <w:rsid w:val="00407265"/>
    <w:rPr>
      <w:color w:val="0000FF"/>
      <w:u w:val="single"/>
    </w:rPr>
  </w:style>
  <w:style w:type="character" w:styleId="HTMLTypewriter">
    <w:name w:val="HTML Typewriter"/>
    <w:rsid w:val="008D5956"/>
    <w:rPr>
      <w:rFonts w:ascii="Arial Unicode MS" w:eastAsia="Arial Unicode MS"/>
      <w:sz w:val="20"/>
    </w:rPr>
  </w:style>
  <w:style w:type="paragraph" w:styleId="sidebar" w:customStyle="1">
    <w:name w:val="sidebar"/>
    <w:basedOn w:val="Normal"/>
    <w:rsid w:val="008D5956"/>
    <w:pPr>
      <w:spacing w:after="0" w:line="240" w:lineRule="auto"/>
    </w:pPr>
    <w:rPr>
      <w:rFonts w:ascii="Gulim" w:hAnsi="Gulim" w:eastAsia="Gulim" w:cs="Gulim"/>
      <w:color w:val="000000"/>
      <w:sz w:val="15"/>
      <w:szCs w:val="15"/>
      <w:lang w:eastAsia="ko-KR"/>
    </w:rPr>
  </w:style>
  <w:style w:type="character" w:styleId="FollowedHyperlink">
    <w:name w:val="FollowedHyperlink"/>
    <w:rsid w:val="008D5956"/>
    <w:rPr>
      <w:color w:val="800080"/>
      <w:u w:val="single"/>
    </w:rPr>
  </w:style>
  <w:style w:type="paragraph" w:styleId="NormalWeb">
    <w:name w:val="Normal (Web)"/>
    <w:basedOn w:val="Normal"/>
    <w:rsid w:val="008D5956"/>
    <w:pPr>
      <w:spacing w:before="100" w:beforeAutospacing="1" w:after="100" w:afterAutospacing="1" w:line="240" w:lineRule="auto"/>
    </w:pPr>
    <w:rPr>
      <w:rFonts w:ascii="Times New Roman" w:hAnsi="Times New Roman" w:eastAsia="Batang"/>
      <w:sz w:val="24"/>
      <w:szCs w:val="24"/>
      <w:lang w:eastAsia="ko-KR"/>
    </w:rPr>
  </w:style>
  <w:style w:type="paragraph" w:styleId="BATitle" w:customStyle="1">
    <w:name w:val="BA_Title"/>
    <w:basedOn w:val="Normal"/>
    <w:next w:val="Normal"/>
    <w:rsid w:val="008D5956"/>
    <w:pPr>
      <w:spacing w:before="720" w:after="360" w:line="480" w:lineRule="auto"/>
      <w:jc w:val="center"/>
    </w:pPr>
    <w:rPr>
      <w:rFonts w:ascii="Times New Roman" w:hAnsi="Times New Roman" w:eastAsia="Batang"/>
      <w:sz w:val="44"/>
      <w:szCs w:val="20"/>
    </w:rPr>
  </w:style>
  <w:style w:type="paragraph" w:styleId="BodyText">
    <w:name w:val="Body Text"/>
    <w:basedOn w:val="Normal"/>
    <w:link w:val="BodyTextChar"/>
    <w:rsid w:val="008D5956"/>
    <w:pPr>
      <w:spacing w:after="0" w:line="240" w:lineRule="auto"/>
    </w:pPr>
    <w:rPr>
      <w:rFonts w:ascii="Times New Roman" w:hAnsi="Times New Roman" w:eastAsia="Batang"/>
      <w:color w:val="000000"/>
      <w:sz w:val="36"/>
      <w:szCs w:val="24"/>
      <w:lang w:val="x-none" w:eastAsia="x-none"/>
    </w:rPr>
  </w:style>
  <w:style w:type="character" w:styleId="BodyTextChar" w:customStyle="1">
    <w:name w:val="Body Text Char"/>
    <w:link w:val="BodyText"/>
    <w:rsid w:val="008D5956"/>
    <w:rPr>
      <w:rFonts w:ascii="Times New Roman" w:hAnsi="Times New Roman" w:eastAsia="Batang"/>
      <w:color w:val="000000"/>
      <w:sz w:val="36"/>
      <w:szCs w:val="24"/>
    </w:rPr>
  </w:style>
  <w:style w:type="character" w:styleId="text" w:customStyle="1">
    <w:name w:val="text"/>
    <w:basedOn w:val="DefaultParagraphFont"/>
    <w:rsid w:val="008D5956"/>
  </w:style>
  <w:style w:type="character" w:styleId="Strong">
    <w:name w:val="Strong"/>
    <w:uiPriority w:val="22"/>
    <w:qFormat/>
    <w:rsid w:val="008D5956"/>
    <w:rPr>
      <w:b/>
      <w:bCs/>
    </w:rPr>
  </w:style>
  <w:style w:type="paragraph" w:styleId="DocumentMap">
    <w:name w:val="Document Map"/>
    <w:basedOn w:val="Normal"/>
    <w:link w:val="DocumentMapChar"/>
    <w:rsid w:val="008D5956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eastAsia="Batang"/>
      <w:sz w:val="20"/>
      <w:szCs w:val="20"/>
      <w:lang w:val="x-none" w:eastAsia="x-none"/>
    </w:rPr>
  </w:style>
  <w:style w:type="character" w:styleId="DocumentMapChar" w:customStyle="1">
    <w:name w:val="Document Map Char"/>
    <w:link w:val="DocumentMap"/>
    <w:rsid w:val="008D5956"/>
    <w:rPr>
      <w:rFonts w:ascii="Tahoma" w:hAnsi="Tahoma" w:eastAsia="Batang" w:cs="Tahoma"/>
      <w:shd w:val="clear" w:color="auto" w:fill="000080"/>
    </w:rPr>
  </w:style>
  <w:style w:type="character" w:styleId="CommentReference">
    <w:name w:val="annotation reference"/>
    <w:rsid w:val="008D59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8D59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eastAsia="Batang"/>
      <w:sz w:val="20"/>
      <w:szCs w:val="20"/>
      <w:lang w:val="x-none" w:eastAsia="x-none"/>
    </w:rPr>
  </w:style>
  <w:style w:type="character" w:styleId="CommentTextChar" w:customStyle="1">
    <w:name w:val="Comment Text Char"/>
    <w:link w:val="CommentText"/>
    <w:rsid w:val="008D5956"/>
    <w:rPr>
      <w:rFonts w:ascii="Times New Roman" w:hAnsi="Times New Roman" w:eastAsia="Batang"/>
    </w:rPr>
  </w:style>
  <w:style w:type="paragraph" w:styleId="CommentSubject">
    <w:name w:val="annotation subject"/>
    <w:basedOn w:val="CommentText"/>
    <w:next w:val="CommentText"/>
    <w:link w:val="CommentSubjectChar"/>
    <w:rsid w:val="008D5956"/>
    <w:rPr>
      <w:b/>
      <w:bCs/>
    </w:rPr>
  </w:style>
  <w:style w:type="character" w:styleId="CommentSubjectChar" w:customStyle="1">
    <w:name w:val="Comment Subject Char"/>
    <w:link w:val="CommentSubject"/>
    <w:rsid w:val="008D5956"/>
    <w:rPr>
      <w:rFonts w:ascii="Times New Roman" w:hAnsi="Times New Roman" w:eastAsia="Batang"/>
      <w:b/>
      <w:bCs/>
    </w:rPr>
  </w:style>
  <w:style w:type="paragraph" w:styleId="Default" w:customStyle="1">
    <w:name w:val="Default"/>
    <w:rsid w:val="008D5956"/>
    <w:pPr>
      <w:widowControl w:val="0"/>
      <w:autoSpaceDE w:val="0"/>
      <w:autoSpaceDN w:val="0"/>
      <w:adjustRightInd w:val="0"/>
    </w:pPr>
    <w:rPr>
      <w:rFonts w:ascii="Times New Roman" w:hAnsi="Times New Roman" w:eastAsia="Batang"/>
      <w:color w:val="000000"/>
      <w:sz w:val="24"/>
      <w:szCs w:val="24"/>
      <w:lang w:eastAsia="ko-K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36D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hAnsi="Courier" w:eastAsia="MS Mincho"/>
      <w:sz w:val="20"/>
      <w:szCs w:val="20"/>
      <w:lang w:val="x-none" w:eastAsia="x-none"/>
    </w:rPr>
  </w:style>
  <w:style w:type="character" w:styleId="HTMLPreformattedChar" w:customStyle="1">
    <w:name w:val="HTML Preformatted Char"/>
    <w:link w:val="HTMLPreformatted"/>
    <w:uiPriority w:val="99"/>
    <w:rsid w:val="00136D63"/>
    <w:rPr>
      <w:rFonts w:ascii="Courier" w:hAnsi="Courier" w:eastAsia="MS Mincho" w:cs="Courier"/>
    </w:rPr>
  </w:style>
  <w:style w:type="character" w:styleId="apple-converted-space" w:customStyle="1">
    <w:name w:val="apple-converted-space"/>
    <w:rsid w:val="00CC16FB"/>
  </w:style>
  <w:style w:type="character" w:styleId="fastfieldvaluereadonly" w:customStyle="1">
    <w:name w:val="fastfieldvaluereadonly"/>
    <w:rsid w:val="00D6364D"/>
  </w:style>
  <w:style w:type="character" w:styleId="style3" w:customStyle="1">
    <w:name w:val="style3"/>
    <w:rsid w:val="00041049"/>
  </w:style>
  <w:style w:type="character" w:styleId="Emphasis">
    <w:name w:val="Emphasis"/>
    <w:uiPriority w:val="20"/>
    <w:qFormat/>
    <w:rsid w:val="00041049"/>
    <w:rPr>
      <w:i/>
      <w:iCs/>
    </w:rPr>
  </w:style>
  <w:style w:type="character" w:styleId="style2" w:customStyle="1">
    <w:name w:val="style2"/>
    <w:rsid w:val="00041049"/>
  </w:style>
  <w:style w:type="character" w:styleId="il" w:customStyle="1">
    <w:name w:val="il"/>
    <w:basedOn w:val="DefaultParagraphFont"/>
    <w:rsid w:val="00AF0EA2"/>
  </w:style>
  <w:style w:type="paragraph" w:styleId="ListParagraph">
    <w:name w:val="List Paragraph"/>
    <w:basedOn w:val="Normal"/>
    <w:rsid w:val="00FF44F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04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4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4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2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hyperlink" Target="mailto:wilkinsc@seas.upenn.edu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brianlitt:Library:Mail%20Downloads:jviventi_upenn_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Macintosh%20HD:Users:brianlitt:Library:Mail%20Downloads:jviventi_upenn_letterhead.dotx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Brian Litt</dc:creator>
  <keywords/>
  <dc:description/>
  <lastModifiedBy>Michelle Dunn</lastModifiedBy>
  <revision>5</revision>
  <lastPrinted>2014-10-17T17:35:00.0000000Z</lastPrinted>
  <dcterms:created xsi:type="dcterms:W3CDTF">2023-09-20T16:44:00.0000000Z</dcterms:created>
  <dcterms:modified xsi:type="dcterms:W3CDTF">2024-01-23T21:08:08.5523473Z</dcterms:modified>
</coreProperties>
</file>